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newsletter, który przyciągnie użytkowników?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to bardzo potężne narzędzie marketingowe, które może wpłynąć na przywiązanie użytkownika i zwiększyć prawdopodobieństwo, że skorzysta z usług firmy, która decyduje się na jego rozpowszechnienie. Z tego artykułu dowiesz się, jak stworzyć newsletter, który przyciągnie użytkowników i jakie kroki należy poczynić, aby osiągnąć wysoką skuteczność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1.Określ potrzeby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jeszcze zaczniesz tworzyć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 na stronie internetowej</w:t>
      </w:r>
      <w:r>
        <w:rPr>
          <w:rFonts w:ascii="calibri" w:hAnsi="calibri" w:eastAsia="calibri" w:cs="calibri"/>
          <w:sz w:val="24"/>
          <w:szCs w:val="24"/>
        </w:rPr>
        <w:t xml:space="preserve">, musisz dowiedzieć się co najlepiej w nim zawrzeć. Skoro ma on odpowiadać na potrzeby klientów, to pierwszą rzeczą, którą trzeba zrobić, jest ich sformułowanie...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stworzyc-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2026-05-25T11:59:57+02:00</dcterms:created>
  <dcterms:modified xsi:type="dcterms:W3CDTF">2026-05-25T11:59:57+02:00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